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907E" w14:textId="77777777" w:rsidR="001851A9" w:rsidRPr="007B36E6" w:rsidRDefault="0097252F" w:rsidP="00034747">
      <w:pPr>
        <w:pStyle w:val="SectionTitle"/>
        <w:spacing w:line="240" w:lineRule="auto"/>
        <w:ind w:left="432"/>
        <w:rPr>
          <w:u w:val="single"/>
        </w:rPr>
      </w:pPr>
      <w:r w:rsidRPr="007B36E6">
        <w:rPr>
          <w:u w:val="single"/>
        </w:rPr>
        <w:t>Work Experience</w:t>
      </w:r>
    </w:p>
    <w:p w14:paraId="70FCC25F" w14:textId="3FBE922C" w:rsidR="008630DC" w:rsidRDefault="008630DC" w:rsidP="00BC7E4B">
      <w:pPr>
        <w:pStyle w:val="Sectiondetails"/>
        <w:ind w:left="144" w:firstLine="432"/>
        <w:rPr>
          <w:rFonts w:asciiTheme="majorHAnsi" w:hAnsiTheme="majorHAnsi"/>
          <w:b/>
          <w:color w:val="984806" w:themeColor="accent6" w:themeShade="80"/>
        </w:rPr>
      </w:pPr>
      <w:r>
        <w:rPr>
          <w:rFonts w:asciiTheme="majorHAnsi" w:hAnsiTheme="majorHAnsi"/>
          <w:b/>
          <w:color w:val="984806" w:themeColor="accent6" w:themeShade="80"/>
        </w:rPr>
        <w:t xml:space="preserve">Jan 2021 </w:t>
      </w:r>
      <w:r w:rsidR="00E45955">
        <w:rPr>
          <w:rFonts w:asciiTheme="majorHAnsi" w:hAnsiTheme="majorHAnsi"/>
          <w:b/>
          <w:color w:val="984806" w:themeColor="accent6" w:themeShade="80"/>
        </w:rPr>
        <w:t>-</w:t>
      </w:r>
      <w:r>
        <w:rPr>
          <w:rFonts w:asciiTheme="majorHAnsi" w:hAnsiTheme="majorHAnsi"/>
          <w:b/>
          <w:color w:val="984806" w:themeColor="accent6" w:themeShade="80"/>
        </w:rPr>
        <w:t xml:space="preserve"> </w:t>
      </w:r>
      <w:r w:rsidR="00CB4FBE">
        <w:rPr>
          <w:rFonts w:asciiTheme="majorHAnsi" w:hAnsiTheme="majorHAnsi"/>
          <w:b/>
          <w:color w:val="984806" w:themeColor="accent6" w:themeShade="80"/>
        </w:rPr>
        <w:t>Sept 2022</w:t>
      </w:r>
      <w:r>
        <w:rPr>
          <w:rFonts w:asciiTheme="majorHAnsi" w:hAnsiTheme="majorHAnsi"/>
          <w:b/>
          <w:color w:val="984806" w:themeColor="accent6" w:themeShade="80"/>
        </w:rPr>
        <w:t xml:space="preserve"> | Leidos | Vulnerability Management</w:t>
      </w:r>
    </w:p>
    <w:p w14:paraId="00BA8AEF" w14:textId="4CC0484A" w:rsidR="008630DC" w:rsidRPr="00CB4FBE" w:rsidRDefault="008630DC" w:rsidP="008630DC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Ensure</w:t>
      </w:r>
      <w:r w:rsidR="00CB4FBE">
        <w:rPr>
          <w:rFonts w:asciiTheme="majorHAnsi" w:hAnsiTheme="majorHAnsi"/>
          <w:color w:val="auto"/>
        </w:rPr>
        <w:t>d</w:t>
      </w:r>
      <w:r>
        <w:rPr>
          <w:rFonts w:asciiTheme="majorHAnsi" w:hAnsiTheme="majorHAnsi"/>
          <w:color w:val="auto"/>
        </w:rPr>
        <w:t xml:space="preserve"> Taskord compliance; remediate</w:t>
      </w:r>
      <w:r w:rsidR="00CB4FBE">
        <w:rPr>
          <w:rFonts w:asciiTheme="majorHAnsi" w:hAnsiTheme="majorHAnsi"/>
          <w:color w:val="auto"/>
        </w:rPr>
        <w:t>d</w:t>
      </w:r>
      <w:r>
        <w:rPr>
          <w:rFonts w:asciiTheme="majorHAnsi" w:hAnsiTheme="majorHAnsi"/>
          <w:color w:val="auto"/>
        </w:rPr>
        <w:t xml:space="preserve"> specific vulnerabilities to ensure a 95% compliance rating</w:t>
      </w:r>
    </w:p>
    <w:p w14:paraId="07A20E9C" w14:textId="7DBB33AF" w:rsidR="00CB4FBE" w:rsidRPr="008630DC" w:rsidRDefault="00CB4FBE" w:rsidP="008630DC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Maintained an ACAS rating of under 2.5 across core networks to keep with government SLA</w:t>
      </w:r>
      <w:r w:rsidR="00FF1B3B">
        <w:rPr>
          <w:rFonts w:asciiTheme="majorHAnsi" w:hAnsiTheme="majorHAnsi"/>
          <w:color w:val="auto"/>
        </w:rPr>
        <w:t>s</w:t>
      </w:r>
    </w:p>
    <w:p w14:paraId="3AB22474" w14:textId="469ECBBA" w:rsidR="008630DC" w:rsidRPr="00FF1B3B" w:rsidRDefault="008630DC" w:rsidP="008630DC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Manage</w:t>
      </w:r>
      <w:r w:rsidR="00FF1B3B">
        <w:rPr>
          <w:rFonts w:asciiTheme="majorHAnsi" w:hAnsiTheme="majorHAnsi"/>
          <w:color w:val="auto"/>
        </w:rPr>
        <w:t>d</w:t>
      </w:r>
      <w:r>
        <w:rPr>
          <w:rFonts w:asciiTheme="majorHAnsi" w:hAnsiTheme="majorHAnsi"/>
          <w:color w:val="auto"/>
        </w:rPr>
        <w:t xml:space="preserve"> and remediate</w:t>
      </w:r>
      <w:r w:rsidR="00CB4FBE">
        <w:rPr>
          <w:rFonts w:asciiTheme="majorHAnsi" w:hAnsiTheme="majorHAnsi"/>
          <w:color w:val="auto"/>
        </w:rPr>
        <w:t>d</w:t>
      </w:r>
      <w:r>
        <w:rPr>
          <w:rFonts w:asciiTheme="majorHAnsi" w:hAnsiTheme="majorHAnsi"/>
          <w:color w:val="auto"/>
        </w:rPr>
        <w:t xml:space="preserve"> vulnerabilities across 60k+ workstations enterprise wide</w:t>
      </w:r>
    </w:p>
    <w:p w14:paraId="54FA776F" w14:textId="580B144B" w:rsidR="00FF1B3B" w:rsidRPr="00936485" w:rsidRDefault="001612B9" w:rsidP="008630DC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Developed PowerShell scripts incorporating SCCM elements to further assist applying patches</w:t>
      </w:r>
    </w:p>
    <w:p w14:paraId="0666B96E" w14:textId="77777777" w:rsidR="008630DC" w:rsidRDefault="008630DC" w:rsidP="008630DC">
      <w:pPr>
        <w:pStyle w:val="Sectiondetails"/>
        <w:rPr>
          <w:rFonts w:asciiTheme="majorHAnsi" w:hAnsiTheme="majorHAnsi"/>
          <w:b/>
          <w:color w:val="984806" w:themeColor="accent6" w:themeShade="80"/>
        </w:rPr>
      </w:pPr>
    </w:p>
    <w:p w14:paraId="33BCFFB3" w14:textId="79F30016" w:rsidR="0097252F" w:rsidRDefault="0097252F" w:rsidP="00BC7E4B">
      <w:pPr>
        <w:pStyle w:val="Sectiondetails"/>
        <w:ind w:left="144" w:firstLine="432"/>
        <w:rPr>
          <w:rFonts w:asciiTheme="majorHAnsi" w:hAnsiTheme="majorHAnsi"/>
          <w:b/>
          <w:color w:val="984806" w:themeColor="accent6" w:themeShade="80"/>
        </w:rPr>
      </w:pPr>
      <w:r w:rsidRPr="0097252F">
        <w:rPr>
          <w:rFonts w:asciiTheme="majorHAnsi" w:hAnsiTheme="majorHAnsi"/>
          <w:b/>
          <w:color w:val="984806" w:themeColor="accent6" w:themeShade="80"/>
        </w:rPr>
        <w:t>Nov 2016</w:t>
      </w:r>
      <w:r w:rsidR="008630DC">
        <w:rPr>
          <w:rFonts w:asciiTheme="majorHAnsi" w:hAnsiTheme="majorHAnsi"/>
          <w:b/>
          <w:color w:val="984806" w:themeColor="accent6" w:themeShade="80"/>
        </w:rPr>
        <w:t xml:space="preserve"> -</w:t>
      </w:r>
      <w:r w:rsidRPr="0097252F">
        <w:rPr>
          <w:rFonts w:asciiTheme="majorHAnsi" w:hAnsiTheme="majorHAnsi"/>
          <w:b/>
          <w:color w:val="984806" w:themeColor="accent6" w:themeShade="80"/>
        </w:rPr>
        <w:t xml:space="preserve"> </w:t>
      </w:r>
      <w:r w:rsidR="004D36A7">
        <w:rPr>
          <w:rFonts w:asciiTheme="majorHAnsi" w:hAnsiTheme="majorHAnsi"/>
          <w:b/>
          <w:color w:val="984806" w:themeColor="accent6" w:themeShade="80"/>
        </w:rPr>
        <w:t>May 2020</w:t>
      </w:r>
      <w:r w:rsidRPr="0097252F">
        <w:rPr>
          <w:rFonts w:asciiTheme="majorHAnsi" w:hAnsiTheme="majorHAnsi"/>
          <w:b/>
          <w:color w:val="984806" w:themeColor="accent6" w:themeShade="80"/>
        </w:rPr>
        <w:t xml:space="preserve"> | IC-CAP | Vulnerability Management</w:t>
      </w:r>
      <w:r w:rsidR="00034747">
        <w:rPr>
          <w:rFonts w:asciiTheme="majorHAnsi" w:hAnsiTheme="majorHAnsi"/>
          <w:b/>
          <w:color w:val="984806" w:themeColor="accent6" w:themeShade="80"/>
        </w:rPr>
        <w:t xml:space="preserve"> Team Lead</w:t>
      </w:r>
    </w:p>
    <w:p w14:paraId="74AA4C44" w14:textId="77777777" w:rsidR="0097252F" w:rsidRPr="00B93845" w:rsidRDefault="00DC3F18" w:rsidP="0097252F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Enterprise Operations</w:t>
      </w:r>
      <w:r w:rsidR="00804605">
        <w:rPr>
          <w:rFonts w:asciiTheme="majorHAnsi" w:hAnsiTheme="majorHAnsi"/>
          <w:color w:val="auto"/>
        </w:rPr>
        <w:t xml:space="preserve"> Patching Team Lead; support and maintain </w:t>
      </w:r>
      <w:r w:rsidR="002B2579">
        <w:rPr>
          <w:rFonts w:asciiTheme="majorHAnsi" w:hAnsiTheme="majorHAnsi"/>
          <w:color w:val="auto"/>
        </w:rPr>
        <w:t>9 networks enterprise wide</w:t>
      </w:r>
    </w:p>
    <w:p w14:paraId="443CCF87" w14:textId="77777777" w:rsidR="00B93845" w:rsidRPr="00034747" w:rsidRDefault="00B93845" w:rsidP="0097252F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Achieved an ACAS score of 0.0063 on NIPR; lowest score ever recorded in a DIA agency</w:t>
      </w:r>
    </w:p>
    <w:p w14:paraId="6BF24D93" w14:textId="77777777" w:rsidR="002B2579" w:rsidRPr="00804605" w:rsidRDefault="00804605" w:rsidP="0097252F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Developed PowerShell scripts assisting in automating remediation of system vulnerabilities</w:t>
      </w:r>
    </w:p>
    <w:p w14:paraId="4996F0F2" w14:textId="77777777" w:rsidR="00804605" w:rsidRPr="0097252F" w:rsidRDefault="00804605" w:rsidP="0097252F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Actively log 2000+ service requests on a monthly basis in Siebel</w:t>
      </w:r>
    </w:p>
    <w:p w14:paraId="3EA64729" w14:textId="77777777" w:rsidR="0097252F" w:rsidRPr="00804605" w:rsidRDefault="00804605" w:rsidP="0097252F">
      <w:pPr>
        <w:pStyle w:val="Sectiondetails"/>
        <w:numPr>
          <w:ilvl w:val="0"/>
          <w:numId w:val="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 xml:space="preserve">Provide vulnerability reports to government </w:t>
      </w:r>
      <w:r w:rsidR="00034747">
        <w:rPr>
          <w:rFonts w:asciiTheme="majorHAnsi" w:hAnsiTheme="majorHAnsi"/>
          <w:color w:val="auto"/>
        </w:rPr>
        <w:t>leadership</w:t>
      </w:r>
      <w:r>
        <w:rPr>
          <w:rFonts w:asciiTheme="majorHAnsi" w:hAnsiTheme="majorHAnsi"/>
          <w:color w:val="auto"/>
        </w:rPr>
        <w:t xml:space="preserve"> includin</w:t>
      </w:r>
      <w:r w:rsidR="00441542">
        <w:rPr>
          <w:rFonts w:asciiTheme="majorHAnsi" w:hAnsiTheme="majorHAnsi"/>
          <w:color w:val="auto"/>
        </w:rPr>
        <w:t>g the director of DIA</w:t>
      </w:r>
    </w:p>
    <w:p w14:paraId="2D99B008" w14:textId="77777777" w:rsidR="0097252F" w:rsidRDefault="0097252F" w:rsidP="0097252F">
      <w:pPr>
        <w:pStyle w:val="Sectiondetails"/>
        <w:rPr>
          <w:rFonts w:asciiTheme="majorHAnsi" w:hAnsiTheme="majorHAnsi"/>
          <w:color w:val="auto"/>
        </w:rPr>
      </w:pPr>
    </w:p>
    <w:p w14:paraId="7C02F686" w14:textId="77777777" w:rsidR="0097252F" w:rsidRDefault="0097252F" w:rsidP="00BC7E4B">
      <w:pPr>
        <w:pStyle w:val="Sectiondetails"/>
        <w:ind w:left="576"/>
        <w:rPr>
          <w:rFonts w:asciiTheme="majorHAnsi" w:hAnsiTheme="majorHAnsi"/>
          <w:b/>
          <w:color w:val="984806" w:themeColor="accent6" w:themeShade="80"/>
        </w:rPr>
      </w:pPr>
      <w:r w:rsidRPr="0097252F">
        <w:rPr>
          <w:rFonts w:asciiTheme="majorHAnsi" w:hAnsiTheme="majorHAnsi"/>
          <w:b/>
          <w:color w:val="984806" w:themeColor="accent6" w:themeShade="80"/>
        </w:rPr>
        <w:t xml:space="preserve">Sep 2015 - Nov 2016 | BAE Systems | </w:t>
      </w:r>
      <w:r w:rsidR="002776A5" w:rsidRPr="0097252F">
        <w:rPr>
          <w:rFonts w:asciiTheme="majorHAnsi" w:hAnsiTheme="majorHAnsi"/>
          <w:b/>
          <w:color w:val="984806" w:themeColor="accent6" w:themeShade="80"/>
        </w:rPr>
        <w:t>Vulnerability Management</w:t>
      </w:r>
    </w:p>
    <w:p w14:paraId="18B867CC" w14:textId="55076050" w:rsidR="0097252F" w:rsidRPr="002B2579" w:rsidRDefault="002B2579" w:rsidP="0097252F">
      <w:pPr>
        <w:pStyle w:val="Sectiondetails"/>
        <w:numPr>
          <w:ilvl w:val="0"/>
          <w:numId w:val="7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Utilized SCCM 2012 to deploy and manage security patches and software distribution</w:t>
      </w:r>
    </w:p>
    <w:p w14:paraId="7572ACFC" w14:textId="77777777" w:rsidR="002B2579" w:rsidRPr="0097252F" w:rsidRDefault="002B2579" w:rsidP="0097252F">
      <w:pPr>
        <w:pStyle w:val="Sectiondetails"/>
        <w:numPr>
          <w:ilvl w:val="0"/>
          <w:numId w:val="7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Managed and remediated vulnerabilities across 50k+ workstations enterprise wide</w:t>
      </w:r>
    </w:p>
    <w:p w14:paraId="4B63425F" w14:textId="77777777" w:rsidR="0097252F" w:rsidRPr="002B2579" w:rsidRDefault="002B2579" w:rsidP="0097252F">
      <w:pPr>
        <w:pStyle w:val="Sectiondetails"/>
        <w:numPr>
          <w:ilvl w:val="0"/>
          <w:numId w:val="7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Actively logged 500+ service requests on a monthly basis in Siebel</w:t>
      </w:r>
    </w:p>
    <w:p w14:paraId="30B8948A" w14:textId="1706B076" w:rsidR="00936485" w:rsidRPr="00FF1B3B" w:rsidRDefault="00936485" w:rsidP="0097252F">
      <w:pPr>
        <w:pStyle w:val="Sectiondetails"/>
        <w:numPr>
          <w:ilvl w:val="0"/>
          <w:numId w:val="7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Discovered and resolved a group policy issue preventing every workstation from being patched</w:t>
      </w:r>
    </w:p>
    <w:p w14:paraId="76AC58B5" w14:textId="12CDD6EE" w:rsidR="00FF1B3B" w:rsidRPr="0097252F" w:rsidRDefault="00FF1B3B" w:rsidP="0097252F">
      <w:pPr>
        <w:pStyle w:val="Sectiondetails"/>
        <w:numPr>
          <w:ilvl w:val="0"/>
          <w:numId w:val="7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Created vulnerability management procedures that are still utilized to this day for patching</w:t>
      </w:r>
    </w:p>
    <w:p w14:paraId="12CBCE39" w14:textId="77777777" w:rsidR="00BC7E4B" w:rsidRDefault="00BC7E4B" w:rsidP="00FF1B3B">
      <w:pPr>
        <w:pStyle w:val="Sectiondetails"/>
        <w:rPr>
          <w:rFonts w:asciiTheme="majorHAnsi" w:hAnsiTheme="majorHAnsi"/>
          <w:b/>
          <w:color w:val="984806" w:themeColor="accent6" w:themeShade="80"/>
        </w:rPr>
      </w:pPr>
    </w:p>
    <w:p w14:paraId="2FB30D37" w14:textId="77777777" w:rsidR="0097252F" w:rsidRDefault="0097252F" w:rsidP="00BC7E4B">
      <w:pPr>
        <w:pStyle w:val="Sectiondetails"/>
        <w:ind w:left="576"/>
        <w:rPr>
          <w:rFonts w:asciiTheme="majorHAnsi" w:hAnsiTheme="majorHAnsi"/>
          <w:b/>
          <w:color w:val="984806" w:themeColor="accent6" w:themeShade="80"/>
        </w:rPr>
      </w:pPr>
      <w:r>
        <w:rPr>
          <w:rFonts w:asciiTheme="majorHAnsi" w:hAnsiTheme="majorHAnsi"/>
          <w:b/>
          <w:color w:val="984806" w:themeColor="accent6" w:themeShade="80"/>
        </w:rPr>
        <w:t>Jul 2011 - Feb 2013 | BAE Systems | System Administrator</w:t>
      </w:r>
    </w:p>
    <w:p w14:paraId="030ECCC7" w14:textId="77777777" w:rsidR="0097252F" w:rsidRPr="00BC7E4B" w:rsidRDefault="00D27E75" w:rsidP="00BC7E4B">
      <w:pPr>
        <w:pStyle w:val="Sectiondetails"/>
        <w:numPr>
          <w:ilvl w:val="0"/>
          <w:numId w:val="8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Routinely monitored ticket queues in Siebel; ensured resolutions met customer satisfaction</w:t>
      </w:r>
    </w:p>
    <w:p w14:paraId="69D2A0F1" w14:textId="77777777" w:rsidR="00BC7E4B" w:rsidRPr="0071200F" w:rsidRDefault="00D27E75" w:rsidP="00BC7E4B">
      <w:pPr>
        <w:pStyle w:val="Sectiondetails"/>
        <w:numPr>
          <w:ilvl w:val="0"/>
          <w:numId w:val="8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Performed hands-on support at the desktop level supporting 2,000+ users and 500+ workstations</w:t>
      </w:r>
    </w:p>
    <w:p w14:paraId="507535AA" w14:textId="6377EA05" w:rsidR="0071200F" w:rsidRPr="00FF1B3B" w:rsidRDefault="0071200F" w:rsidP="0071200F">
      <w:pPr>
        <w:pStyle w:val="Sectiondetails"/>
        <w:numPr>
          <w:ilvl w:val="0"/>
          <w:numId w:val="8"/>
        </w:numPr>
        <w:rPr>
          <w:rFonts w:asciiTheme="majorHAnsi" w:hAnsiTheme="majorHAnsi"/>
          <w:b/>
          <w:color w:val="auto"/>
        </w:rPr>
      </w:pPr>
      <w:r w:rsidRPr="0071200F">
        <w:rPr>
          <w:rFonts w:asciiTheme="majorHAnsi" w:hAnsiTheme="majorHAnsi"/>
          <w:color w:val="auto"/>
        </w:rPr>
        <w:t xml:space="preserve">Facilitated account creation process for </w:t>
      </w:r>
      <w:r>
        <w:rPr>
          <w:rFonts w:asciiTheme="majorHAnsi" w:hAnsiTheme="majorHAnsi"/>
          <w:color w:val="auto"/>
        </w:rPr>
        <w:t xml:space="preserve">all DIA </w:t>
      </w:r>
      <w:r w:rsidRPr="0071200F">
        <w:rPr>
          <w:rFonts w:asciiTheme="majorHAnsi" w:hAnsiTheme="majorHAnsi"/>
          <w:color w:val="auto"/>
        </w:rPr>
        <w:t xml:space="preserve">personnel in </w:t>
      </w:r>
      <w:bookmarkStart w:id="0" w:name="_Hlk113904171"/>
      <w:r w:rsidRPr="0071200F">
        <w:rPr>
          <w:rFonts w:asciiTheme="majorHAnsi" w:hAnsiTheme="majorHAnsi"/>
          <w:color w:val="auto"/>
        </w:rPr>
        <w:t>Afghanistan</w:t>
      </w:r>
      <w:r>
        <w:rPr>
          <w:rFonts w:asciiTheme="majorHAnsi" w:hAnsiTheme="majorHAnsi"/>
          <w:color w:val="auto"/>
        </w:rPr>
        <w:t xml:space="preserve"> AOR</w:t>
      </w:r>
      <w:bookmarkEnd w:id="0"/>
    </w:p>
    <w:p w14:paraId="0A59BA14" w14:textId="56F6CC45" w:rsidR="00FF1B3B" w:rsidRPr="0071200F" w:rsidRDefault="00FF1B3B" w:rsidP="0071200F">
      <w:pPr>
        <w:pStyle w:val="Sectiondetails"/>
        <w:numPr>
          <w:ilvl w:val="0"/>
          <w:numId w:val="8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 xml:space="preserve">Upgraded and replaced workstations to Windows 7 across the whole </w:t>
      </w:r>
      <w:r w:rsidRPr="0071200F">
        <w:rPr>
          <w:rFonts w:asciiTheme="majorHAnsi" w:hAnsiTheme="majorHAnsi"/>
          <w:color w:val="auto"/>
        </w:rPr>
        <w:t>Afghanistan</w:t>
      </w:r>
      <w:r>
        <w:rPr>
          <w:rFonts w:asciiTheme="majorHAnsi" w:hAnsiTheme="majorHAnsi"/>
          <w:color w:val="auto"/>
        </w:rPr>
        <w:t xml:space="preserve"> AOR</w:t>
      </w:r>
    </w:p>
    <w:p w14:paraId="3B988BC2" w14:textId="77777777" w:rsidR="00BC7E4B" w:rsidRPr="00D27E75" w:rsidRDefault="00D27E75" w:rsidP="0071200F">
      <w:pPr>
        <w:pStyle w:val="Sectiondetails"/>
        <w:numPr>
          <w:ilvl w:val="0"/>
          <w:numId w:val="8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Assembled Cat-5 and Fiber Optic cabling; navigated lines from servers to workstations</w:t>
      </w:r>
    </w:p>
    <w:p w14:paraId="66365283" w14:textId="77777777" w:rsidR="00BC7E4B" w:rsidRDefault="00BC7E4B" w:rsidP="00BC7E4B">
      <w:pPr>
        <w:pStyle w:val="Sectiondetails"/>
        <w:rPr>
          <w:rFonts w:asciiTheme="majorHAnsi" w:hAnsiTheme="majorHAnsi"/>
          <w:color w:val="auto"/>
        </w:rPr>
      </w:pPr>
    </w:p>
    <w:p w14:paraId="4D085EE7" w14:textId="77777777" w:rsidR="00BC7E4B" w:rsidRDefault="00BC7E4B" w:rsidP="00BC7E4B">
      <w:pPr>
        <w:pStyle w:val="Sectiondetails"/>
        <w:ind w:left="576"/>
        <w:rPr>
          <w:rFonts w:asciiTheme="majorHAnsi" w:hAnsiTheme="majorHAnsi"/>
          <w:b/>
          <w:color w:val="984806" w:themeColor="accent6" w:themeShade="80"/>
        </w:rPr>
      </w:pPr>
      <w:r w:rsidRPr="00BC7E4B">
        <w:rPr>
          <w:rFonts w:asciiTheme="majorHAnsi" w:hAnsiTheme="majorHAnsi"/>
          <w:b/>
          <w:color w:val="984806" w:themeColor="accent6" w:themeShade="80"/>
        </w:rPr>
        <w:t>Nov 2005 - Jul 2011 | United States Air Force | Client Support Administrator</w:t>
      </w:r>
    </w:p>
    <w:p w14:paraId="552DB2A9" w14:textId="77777777" w:rsidR="00BC7E4B" w:rsidRPr="00BC7E4B" w:rsidRDefault="00D27E75" w:rsidP="00BC7E4B">
      <w:pPr>
        <w:pStyle w:val="Sectiondetails"/>
        <w:numPr>
          <w:ilvl w:val="0"/>
          <w:numId w:val="9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NCOIC of Helpdesk Operations; supported and maintained 3 networks</w:t>
      </w:r>
    </w:p>
    <w:p w14:paraId="552BE911" w14:textId="35921497" w:rsidR="00BC7E4B" w:rsidRPr="00BC7E4B" w:rsidRDefault="00D27E75" w:rsidP="00BC7E4B">
      <w:pPr>
        <w:pStyle w:val="Sectiondetails"/>
        <w:numPr>
          <w:ilvl w:val="0"/>
          <w:numId w:val="9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 xml:space="preserve">Lead Windows 7 deployment upgrading </w:t>
      </w:r>
      <w:r w:rsidR="00CB4FBE">
        <w:rPr>
          <w:rFonts w:asciiTheme="majorHAnsi" w:hAnsiTheme="majorHAnsi"/>
          <w:color w:val="auto"/>
        </w:rPr>
        <w:t xml:space="preserve">and installing </w:t>
      </w:r>
      <w:r>
        <w:rPr>
          <w:rFonts w:asciiTheme="majorHAnsi" w:hAnsiTheme="majorHAnsi"/>
          <w:color w:val="auto"/>
        </w:rPr>
        <w:t xml:space="preserve">700+ </w:t>
      </w:r>
      <w:r w:rsidR="00CB4FBE">
        <w:rPr>
          <w:rFonts w:asciiTheme="majorHAnsi" w:hAnsiTheme="majorHAnsi"/>
          <w:color w:val="auto"/>
        </w:rPr>
        <w:t>workstations</w:t>
      </w:r>
    </w:p>
    <w:p w14:paraId="10990BB1" w14:textId="77777777" w:rsidR="00BC7E4B" w:rsidRPr="00D27E75" w:rsidRDefault="00D27E75" w:rsidP="00BC7E4B">
      <w:pPr>
        <w:pStyle w:val="Sectiondetails"/>
        <w:numPr>
          <w:ilvl w:val="0"/>
          <w:numId w:val="9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Managed team standing up new squadron location - built and configured 1000+ workstations</w:t>
      </w:r>
    </w:p>
    <w:p w14:paraId="5A6248F6" w14:textId="77777777" w:rsidR="00D27E75" w:rsidRPr="00BC7E4B" w:rsidRDefault="00D27E75" w:rsidP="00BC7E4B">
      <w:pPr>
        <w:pStyle w:val="Sectiondetails"/>
        <w:numPr>
          <w:ilvl w:val="0"/>
          <w:numId w:val="9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</w:rPr>
        <w:t>Developed and maintained Active Directory Group Policy Objects, accounts, and security groups</w:t>
      </w:r>
    </w:p>
    <w:p w14:paraId="0795E009" w14:textId="77777777" w:rsidR="00BC7E4B" w:rsidRDefault="00BC7E4B" w:rsidP="00BC7E4B">
      <w:pPr>
        <w:pStyle w:val="Sectiondetails"/>
        <w:rPr>
          <w:rFonts w:asciiTheme="majorHAnsi" w:hAnsiTheme="majorHAnsi"/>
          <w:color w:val="auto"/>
        </w:rPr>
      </w:pPr>
    </w:p>
    <w:p w14:paraId="1BC06481" w14:textId="77777777" w:rsidR="00BC7E4B" w:rsidRPr="007B36E6" w:rsidRDefault="00BC7E4B" w:rsidP="00034747">
      <w:pPr>
        <w:pStyle w:val="SectionTitle"/>
        <w:spacing w:line="240" w:lineRule="auto"/>
        <w:ind w:left="432"/>
        <w:rPr>
          <w:u w:val="single"/>
        </w:rPr>
      </w:pPr>
      <w:r w:rsidRPr="007B36E6">
        <w:rPr>
          <w:u w:val="single"/>
        </w:rPr>
        <w:t>Education &amp; Training</w:t>
      </w:r>
    </w:p>
    <w:p w14:paraId="2B7271DE" w14:textId="03400B02" w:rsidR="00731189" w:rsidRDefault="00BC7E4B" w:rsidP="004D36A7">
      <w:pPr>
        <w:pStyle w:val="Sectiondetails"/>
        <w:ind w:left="576"/>
        <w:rPr>
          <w:rFonts w:asciiTheme="majorHAnsi" w:hAnsiTheme="majorHAnsi"/>
          <w:b/>
          <w:color w:val="984806" w:themeColor="accent6" w:themeShade="80"/>
          <w:szCs w:val="26"/>
        </w:rPr>
      </w:pPr>
      <w:r w:rsidRPr="00BC7E4B">
        <w:rPr>
          <w:rFonts w:asciiTheme="majorHAnsi" w:hAnsiTheme="majorHAnsi"/>
          <w:b/>
          <w:color w:val="984806" w:themeColor="accent6" w:themeShade="80"/>
          <w:szCs w:val="26"/>
        </w:rPr>
        <w:t>CompTIA Security+ Certified CE</w:t>
      </w:r>
      <w:r w:rsidR="008435D0">
        <w:rPr>
          <w:rFonts w:asciiTheme="majorHAnsi" w:hAnsiTheme="majorHAnsi"/>
          <w:b/>
          <w:color w:val="984806" w:themeColor="accent6" w:themeShade="80"/>
          <w:szCs w:val="26"/>
        </w:rPr>
        <w:t xml:space="preserve"> (DX0M3N8E2PE4Y3RZ)</w:t>
      </w:r>
      <w:r w:rsidR="002776A5">
        <w:rPr>
          <w:rFonts w:asciiTheme="majorHAnsi" w:hAnsiTheme="majorHAnsi"/>
          <w:b/>
          <w:color w:val="984806" w:themeColor="accent6" w:themeShade="80"/>
          <w:szCs w:val="26"/>
        </w:rPr>
        <w:t xml:space="preserve"> | EXP 10/19/202</w:t>
      </w:r>
      <w:r w:rsidR="00CB4FBE">
        <w:rPr>
          <w:rFonts w:asciiTheme="majorHAnsi" w:hAnsiTheme="majorHAnsi"/>
          <w:b/>
          <w:color w:val="984806" w:themeColor="accent6" w:themeShade="80"/>
          <w:szCs w:val="26"/>
        </w:rPr>
        <w:t>4</w:t>
      </w:r>
    </w:p>
    <w:p w14:paraId="60871D06" w14:textId="77777777" w:rsidR="00BC7E4B" w:rsidRDefault="00BC7E4B" w:rsidP="00BC7E4B">
      <w:pPr>
        <w:pStyle w:val="Sectiondetails"/>
        <w:ind w:left="576"/>
        <w:rPr>
          <w:rFonts w:asciiTheme="majorHAnsi" w:hAnsiTheme="majorHAnsi"/>
          <w:b/>
          <w:color w:val="984806" w:themeColor="accent6" w:themeShade="80"/>
          <w:szCs w:val="26"/>
        </w:rPr>
      </w:pPr>
    </w:p>
    <w:p w14:paraId="3A71650B" w14:textId="77777777" w:rsidR="00BC7E4B" w:rsidRPr="007B36E6" w:rsidRDefault="00BC7E4B" w:rsidP="00034747">
      <w:pPr>
        <w:pStyle w:val="SectionTitle"/>
        <w:spacing w:line="240" w:lineRule="auto"/>
        <w:ind w:left="432"/>
        <w:rPr>
          <w:u w:val="single"/>
        </w:rPr>
      </w:pPr>
      <w:r w:rsidRPr="007B36E6">
        <w:rPr>
          <w:u w:val="single"/>
        </w:rPr>
        <w:t>Areas of Expertise</w:t>
      </w:r>
    </w:p>
    <w:p w14:paraId="20479C68" w14:textId="0DC8C11C" w:rsidR="008630DC" w:rsidRDefault="00E45955" w:rsidP="00E45955">
      <w:pPr>
        <w:pStyle w:val="Sectiondetails"/>
        <w:numPr>
          <w:ilvl w:val="0"/>
          <w:numId w:val="13"/>
        </w:numPr>
      </w:pPr>
      <w:r w:rsidRPr="00E45955">
        <w:t>System Center Configuration Manager (SCCM)</w:t>
      </w:r>
    </w:p>
    <w:p w14:paraId="69A50BC9" w14:textId="3AE79D29" w:rsidR="00E45955" w:rsidRDefault="00E45955" w:rsidP="00E45955">
      <w:pPr>
        <w:pStyle w:val="Sectiondetails"/>
        <w:numPr>
          <w:ilvl w:val="0"/>
          <w:numId w:val="13"/>
        </w:numPr>
      </w:pPr>
      <w:r w:rsidRPr="00E45955">
        <w:t>Windows XP, 7, &amp; 10</w:t>
      </w:r>
    </w:p>
    <w:p w14:paraId="62850D80" w14:textId="08ED0A99" w:rsidR="00E45955" w:rsidRDefault="00E45955" w:rsidP="00E45955">
      <w:pPr>
        <w:pStyle w:val="Sectiondetails"/>
        <w:numPr>
          <w:ilvl w:val="0"/>
          <w:numId w:val="13"/>
        </w:numPr>
      </w:pPr>
      <w:r w:rsidRPr="00E45955">
        <w:t>Windows Server 2008 &amp; 2012</w:t>
      </w:r>
    </w:p>
    <w:p w14:paraId="08BC4DDA" w14:textId="0CDB3C15" w:rsidR="00E45955" w:rsidRDefault="00E45955" w:rsidP="00E45955">
      <w:pPr>
        <w:pStyle w:val="Sectiondetails"/>
        <w:numPr>
          <w:ilvl w:val="0"/>
          <w:numId w:val="13"/>
        </w:numPr>
      </w:pPr>
      <w:r w:rsidRPr="00E45955">
        <w:t>Siebel (Support Web) &amp; Service Central</w:t>
      </w:r>
    </w:p>
    <w:p w14:paraId="519CB06B" w14:textId="1A7DDBC0" w:rsidR="00E45955" w:rsidRPr="00E45955" w:rsidRDefault="00E45955" w:rsidP="00E45955">
      <w:pPr>
        <w:pStyle w:val="Sectiondetails"/>
        <w:numPr>
          <w:ilvl w:val="0"/>
          <w:numId w:val="13"/>
        </w:numPr>
      </w:pPr>
      <w:r w:rsidRPr="00E45955">
        <w:t>PowerShell ISE</w:t>
      </w:r>
    </w:p>
    <w:sectPr w:rsidR="00E45955" w:rsidRPr="00E45955" w:rsidSect="00AA1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2372" w14:textId="77777777" w:rsidR="002042E7" w:rsidRDefault="002042E7">
      <w:pPr>
        <w:spacing w:after="0" w:line="240" w:lineRule="auto"/>
      </w:pPr>
      <w:r>
        <w:separator/>
      </w:r>
    </w:p>
  </w:endnote>
  <w:endnote w:type="continuationSeparator" w:id="0">
    <w:p w14:paraId="33CE707C" w14:textId="77777777" w:rsidR="002042E7" w:rsidRDefault="0020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6A4B" w14:textId="77777777" w:rsidR="007A09D0" w:rsidRDefault="007A0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058B" w14:textId="77777777" w:rsidR="007A09D0" w:rsidRDefault="007A0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B6C" w14:textId="77777777" w:rsidR="007A09D0" w:rsidRDefault="007A0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FE97" w14:textId="77777777" w:rsidR="002042E7" w:rsidRDefault="002042E7">
      <w:pPr>
        <w:spacing w:after="0" w:line="240" w:lineRule="auto"/>
      </w:pPr>
      <w:r>
        <w:separator/>
      </w:r>
    </w:p>
  </w:footnote>
  <w:footnote w:type="continuationSeparator" w:id="0">
    <w:p w14:paraId="2C221E52" w14:textId="77777777" w:rsidR="002042E7" w:rsidRDefault="0020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9479" w14:textId="77777777" w:rsidR="007A09D0" w:rsidRDefault="007A0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127B" w14:textId="77777777" w:rsidR="007A09D0" w:rsidRDefault="007A0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14:paraId="6194C32F" w14:textId="77777777" w:rsidTr="00016097">
      <w:trPr>
        <w:trHeight w:val="335"/>
        <w:jc w:val="center"/>
      </w:trPr>
      <w:tc>
        <w:tcPr>
          <w:tcW w:w="0" w:type="auto"/>
        </w:tcPr>
        <w:p w14:paraId="0AA11AFB" w14:textId="77777777" w:rsidR="001851A9" w:rsidRPr="00AA1866" w:rsidRDefault="001C387E" w:rsidP="00016097">
          <w:pPr>
            <w:pStyle w:val="Name"/>
            <w:ind w:left="4320"/>
            <w:jc w:val="center"/>
          </w:pPr>
          <w:r w:rsidRPr="001C387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F23114C" wp14:editId="1F5B5087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4445" t="3810" r="0" b="9525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F4BDD7" id="Freeform 11" o:spid="_x0000_s1026" style="position:absolute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1005840;0,29210;7072630,29210;2690565,158115;0,1005840" o:connectangles="0,0,0,0,0"/>
                  </v:shape>
                </w:pict>
              </mc:Fallback>
            </mc:AlternateContent>
          </w:r>
          <w:r w:rsidRPr="001C387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D2CFC33" wp14:editId="11D3EA00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DDF8A0"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r w:rsidR="00016097" w:rsidRPr="001C387E">
            <w:t>Andrew Artale</w:t>
          </w:r>
        </w:p>
      </w:tc>
    </w:tr>
    <w:tr w:rsidR="001851A9" w:rsidRPr="00AA1866" w14:paraId="551F1D41" w14:textId="77777777" w:rsidTr="00016097">
      <w:trPr>
        <w:trHeight w:val="329"/>
        <w:jc w:val="center"/>
      </w:trPr>
      <w:tc>
        <w:tcPr>
          <w:tcW w:w="0" w:type="auto"/>
        </w:tcPr>
        <w:p w14:paraId="2310BE2A" w14:textId="7D4B6AB3" w:rsidR="001851A9" w:rsidRDefault="007A09D0" w:rsidP="00016097">
          <w:pPr>
            <w:pStyle w:val="ContactInfo"/>
            <w:ind w:left="4320"/>
            <w:jc w:val="center"/>
          </w:pPr>
          <w:r>
            <w:t>3115 Regent Dr, Woodland Park, CO 80863</w:t>
          </w:r>
        </w:p>
        <w:p w14:paraId="545C0DCD" w14:textId="77777777" w:rsidR="00016097" w:rsidRDefault="00016097" w:rsidP="00016097">
          <w:pPr>
            <w:pStyle w:val="ContactInfo"/>
            <w:ind w:left="4320"/>
            <w:jc w:val="center"/>
          </w:pPr>
          <w:r>
            <w:t>Phone: 240-446-1457 | Email: andrew.artale@gmail.com</w:t>
          </w:r>
        </w:p>
        <w:p w14:paraId="6A8A4251" w14:textId="77777777" w:rsidR="00016097" w:rsidRPr="00AA1866" w:rsidRDefault="00016097" w:rsidP="00016097">
          <w:pPr>
            <w:pStyle w:val="ContactInfo"/>
            <w:ind w:left="4320"/>
            <w:jc w:val="center"/>
          </w:pPr>
          <w:r>
            <w:t>Clearance: Top Secret SCI w/ CI Polygraph</w:t>
          </w:r>
        </w:p>
      </w:tc>
    </w:tr>
  </w:tbl>
  <w:p w14:paraId="25B21BCF" w14:textId="77777777" w:rsidR="001851A9" w:rsidRDefault="00185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FE8"/>
    <w:multiLevelType w:val="hybridMultilevel"/>
    <w:tmpl w:val="77A21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C78E9"/>
    <w:multiLevelType w:val="hybridMultilevel"/>
    <w:tmpl w:val="4026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79C4"/>
    <w:multiLevelType w:val="hybridMultilevel"/>
    <w:tmpl w:val="540A9B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07243EB"/>
    <w:multiLevelType w:val="hybridMultilevel"/>
    <w:tmpl w:val="EECE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E1172"/>
    <w:multiLevelType w:val="hybridMultilevel"/>
    <w:tmpl w:val="093493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8FB686C"/>
    <w:multiLevelType w:val="hybridMultilevel"/>
    <w:tmpl w:val="A106FDE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4664C"/>
    <w:multiLevelType w:val="hybridMultilevel"/>
    <w:tmpl w:val="9E66531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C1D43E7"/>
    <w:multiLevelType w:val="hybridMultilevel"/>
    <w:tmpl w:val="6D2A62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68645">
    <w:abstractNumId w:val="5"/>
  </w:num>
  <w:num w:numId="2" w16cid:durableId="1279680292">
    <w:abstractNumId w:val="0"/>
  </w:num>
  <w:num w:numId="3" w16cid:durableId="551582795">
    <w:abstractNumId w:val="6"/>
  </w:num>
  <w:num w:numId="4" w16cid:durableId="117573893">
    <w:abstractNumId w:val="12"/>
  </w:num>
  <w:num w:numId="5" w16cid:durableId="300378974">
    <w:abstractNumId w:val="9"/>
  </w:num>
  <w:num w:numId="6" w16cid:durableId="55251759">
    <w:abstractNumId w:val="8"/>
  </w:num>
  <w:num w:numId="7" w16cid:durableId="1078479489">
    <w:abstractNumId w:val="7"/>
  </w:num>
  <w:num w:numId="8" w16cid:durableId="2138600842">
    <w:abstractNumId w:val="10"/>
  </w:num>
  <w:num w:numId="9" w16cid:durableId="471531864">
    <w:abstractNumId w:val="11"/>
  </w:num>
  <w:num w:numId="10" w16cid:durableId="2022969942">
    <w:abstractNumId w:val="2"/>
  </w:num>
  <w:num w:numId="11" w16cid:durableId="182986289">
    <w:abstractNumId w:val="4"/>
  </w:num>
  <w:num w:numId="12" w16cid:durableId="1948997270">
    <w:abstractNumId w:val="1"/>
  </w:num>
  <w:num w:numId="13" w16cid:durableId="1387795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97"/>
    <w:rsid w:val="00016097"/>
    <w:rsid w:val="00034747"/>
    <w:rsid w:val="000F4408"/>
    <w:rsid w:val="001612B9"/>
    <w:rsid w:val="001851A9"/>
    <w:rsid w:val="001C387E"/>
    <w:rsid w:val="002042E7"/>
    <w:rsid w:val="002776A5"/>
    <w:rsid w:val="0028107D"/>
    <w:rsid w:val="002B2579"/>
    <w:rsid w:val="0030272C"/>
    <w:rsid w:val="003F51EC"/>
    <w:rsid w:val="003F7CDE"/>
    <w:rsid w:val="00441542"/>
    <w:rsid w:val="004C6B77"/>
    <w:rsid w:val="004D36A7"/>
    <w:rsid w:val="004F2CA3"/>
    <w:rsid w:val="005B6F53"/>
    <w:rsid w:val="005C23F7"/>
    <w:rsid w:val="005C381C"/>
    <w:rsid w:val="00680EFB"/>
    <w:rsid w:val="0071200F"/>
    <w:rsid w:val="007175E1"/>
    <w:rsid w:val="00731189"/>
    <w:rsid w:val="007A09D0"/>
    <w:rsid w:val="007B36E6"/>
    <w:rsid w:val="00804605"/>
    <w:rsid w:val="008435D0"/>
    <w:rsid w:val="008630DC"/>
    <w:rsid w:val="00895531"/>
    <w:rsid w:val="00913F13"/>
    <w:rsid w:val="00936485"/>
    <w:rsid w:val="0097252F"/>
    <w:rsid w:val="00997759"/>
    <w:rsid w:val="009D74E7"/>
    <w:rsid w:val="00A11C70"/>
    <w:rsid w:val="00AA1866"/>
    <w:rsid w:val="00B93845"/>
    <w:rsid w:val="00B93F14"/>
    <w:rsid w:val="00BC7E4B"/>
    <w:rsid w:val="00CB4FBE"/>
    <w:rsid w:val="00CF2833"/>
    <w:rsid w:val="00D27E75"/>
    <w:rsid w:val="00D301C9"/>
    <w:rsid w:val="00D96883"/>
    <w:rsid w:val="00DB2610"/>
    <w:rsid w:val="00DC3F18"/>
    <w:rsid w:val="00E37A58"/>
    <w:rsid w:val="00E45955"/>
    <w:rsid w:val="00E547DD"/>
    <w:rsid w:val="00EE767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765E9"/>
  <w15:docId w15:val="{19FBE9FC-A3A0-47D5-B9F3-6E5ED4C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character" w:styleId="Hyperlink">
    <w:name w:val="Hyperlink"/>
    <w:basedOn w:val="DefaultParagraphFont"/>
    <w:uiPriority w:val="99"/>
    <w:unhideWhenUsed/>
    <w:rsid w:val="00016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2009-07-27T09:27:09+00:00</AssetStart>
    <PublishStatusLookup xmlns="4873beb7-5857-4685-be1f-d57550cc96cc">
      <Value>290594</Value>
      <Value>1330264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Chronological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Chronological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146588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359BC-F40E-4CE9-9C90-3EF36D9EC6A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92179F4-256F-4CD5-9EA9-ABE169B08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Artale, Andrew S CTR</dc:creator>
  <cp:lastModifiedBy>Andrew Artale</cp:lastModifiedBy>
  <cp:revision>21</cp:revision>
  <dcterms:created xsi:type="dcterms:W3CDTF">2017-12-12T14:30:00Z</dcterms:created>
  <dcterms:modified xsi:type="dcterms:W3CDTF">2022-10-24T19:29:00Z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